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F" w:rsidRDefault="00EB06AB" w:rsidP="00EB0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ситуации с тарифами по перевозкам продукции строительных материалов железнодорожным и автомобильным транспортом и предложения по ее стабилизации</w:t>
      </w:r>
    </w:p>
    <w:tbl>
      <w:tblPr>
        <w:tblW w:w="1618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1559"/>
        <w:gridCol w:w="1843"/>
        <w:gridCol w:w="1701"/>
        <w:gridCol w:w="1276"/>
        <w:gridCol w:w="1417"/>
        <w:gridCol w:w="1559"/>
        <w:gridCol w:w="1701"/>
        <w:gridCol w:w="3459"/>
      </w:tblGrid>
      <w:tr w:rsidR="00BA5DAB" w:rsidTr="00BA5DA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70" w:type="dxa"/>
          </w:tcPr>
          <w:p w:rsidR="00BA5DAB" w:rsidRPr="00BA5DAB" w:rsidRDefault="00BA5DAB" w:rsidP="00F55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A5DAB" w:rsidRPr="00BA5DAB" w:rsidRDefault="00BA5DAB" w:rsidP="00F55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1559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Регион деятельности</w:t>
            </w:r>
          </w:p>
        </w:tc>
        <w:tc>
          <w:tcPr>
            <w:tcW w:w="1843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Область деятельности</w:t>
            </w:r>
          </w:p>
        </w:tc>
        <w:tc>
          <w:tcPr>
            <w:tcW w:w="1701" w:type="dxa"/>
          </w:tcPr>
          <w:p w:rsidR="00BA5DAB" w:rsidRPr="00BA5DAB" w:rsidRDefault="00BA5DAB" w:rsidP="00F55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Наименование перевозимой продукции</w:t>
            </w:r>
          </w:p>
        </w:tc>
        <w:tc>
          <w:tcPr>
            <w:tcW w:w="1276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1417" w:type="dxa"/>
          </w:tcPr>
          <w:p w:rsidR="00BA5DAB" w:rsidRPr="00BA5DAB" w:rsidRDefault="00BA5DAB" w:rsidP="00F55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Рост тарифов</w:t>
            </w:r>
          </w:p>
          <w:p w:rsidR="00BA5DAB" w:rsidRPr="00BA5DAB" w:rsidRDefault="00BA5DAB" w:rsidP="00F554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(в %)</w:t>
            </w:r>
          </w:p>
        </w:tc>
        <w:tc>
          <w:tcPr>
            <w:tcW w:w="1559" w:type="dxa"/>
          </w:tcPr>
          <w:p w:rsidR="00BA5DAB" w:rsidRPr="00BA5DAB" w:rsidRDefault="00ED5B82" w:rsidP="00EB0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="00BA5DAB" w:rsidRPr="00BA5DAB">
              <w:rPr>
                <w:rFonts w:ascii="Times New Roman" w:hAnsi="Times New Roman" w:cs="Times New Roman"/>
                <w:sz w:val="20"/>
                <w:szCs w:val="20"/>
              </w:rPr>
              <w:t>себестоимости продукции</w:t>
            </w:r>
          </w:p>
        </w:tc>
        <w:tc>
          <w:tcPr>
            <w:tcW w:w="1701" w:type="dxa"/>
            <w:shd w:val="clear" w:color="auto" w:fill="auto"/>
          </w:tcPr>
          <w:p w:rsidR="00BA5DAB" w:rsidRPr="00BA5DAB" w:rsidRDefault="00BA5DAB" w:rsidP="00BA5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Наличие/</w:t>
            </w:r>
          </w:p>
          <w:p w:rsidR="00BA5DAB" w:rsidRPr="00BA5DAB" w:rsidRDefault="00BA5DAB" w:rsidP="00BA5D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отсутствие дефицита транспорта</w:t>
            </w:r>
          </w:p>
        </w:tc>
        <w:tc>
          <w:tcPr>
            <w:tcW w:w="3459" w:type="dxa"/>
            <w:shd w:val="clear" w:color="auto" w:fill="auto"/>
          </w:tcPr>
          <w:p w:rsidR="00BA5DAB" w:rsidRPr="00BA5DAB" w:rsidRDefault="00BA5DAB" w:rsidP="00BA5D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AB">
              <w:rPr>
                <w:rFonts w:ascii="Times New Roman" w:hAnsi="Times New Roman" w:cs="Times New Roman"/>
                <w:sz w:val="20"/>
                <w:szCs w:val="20"/>
              </w:rPr>
              <w:t>Предложения по стабилизации (улучшению) ситуации</w:t>
            </w:r>
          </w:p>
        </w:tc>
      </w:tr>
      <w:tr w:rsidR="00BA5DAB" w:rsidTr="00BA5DAB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670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DA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OOO </w:t>
            </w:r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«Бетон»</w:t>
            </w:r>
          </w:p>
        </w:tc>
        <w:tc>
          <w:tcPr>
            <w:tcW w:w="1559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843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производство товарного бетона</w:t>
            </w:r>
          </w:p>
        </w:tc>
        <w:tc>
          <w:tcPr>
            <w:tcW w:w="1701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песок</w:t>
            </w:r>
          </w:p>
        </w:tc>
        <w:tc>
          <w:tcPr>
            <w:tcW w:w="1276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proofErr w:type="gramEnd"/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417" w:type="dxa"/>
          </w:tcPr>
          <w:p w:rsidR="00BA5DAB" w:rsidRPr="00BA5DAB" w:rsidRDefault="00BA5DAB" w:rsidP="00EB06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10-15%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5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либо нет роста</w:t>
            </w:r>
          </w:p>
          <w:p w:rsidR="00BA5DAB" w:rsidRPr="00BA5DAB" w:rsidRDefault="00BA5DAB" w:rsidP="00BA5D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D5B82" w:rsidRDefault="00BA5DAB" w:rsidP="00ED5B8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2-3% </w:t>
            </w:r>
          </w:p>
          <w:p w:rsidR="00BA5DAB" w:rsidRPr="00ED5B82" w:rsidRDefault="00BA5DAB" w:rsidP="00ED5B8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либо нет роста</w:t>
            </w:r>
          </w:p>
          <w:p w:rsidR="00BA5DAB" w:rsidRPr="00BA5DAB" w:rsidRDefault="00BA5DAB" w:rsidP="00ED5B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5DAB" w:rsidRPr="00BA5DAB" w:rsidRDefault="00ED5B82" w:rsidP="00BA5D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A5DAB"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сть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D5B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459" w:type="dxa"/>
            <w:shd w:val="clear" w:color="auto" w:fill="auto"/>
          </w:tcPr>
          <w:p w:rsidR="00BA5DAB" w:rsidRDefault="00BA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AB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в ФАС о проведении соответствующей проверки</w:t>
            </w:r>
          </w:p>
        </w:tc>
      </w:tr>
    </w:tbl>
    <w:p w:rsidR="00EB06AB" w:rsidRPr="00EB06AB" w:rsidRDefault="00EB06AB" w:rsidP="00EB06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06AB" w:rsidRPr="00EB06AB" w:rsidSect="00EB06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6AB"/>
    <w:rsid w:val="003B289F"/>
    <w:rsid w:val="009F3A87"/>
    <w:rsid w:val="00B6626A"/>
    <w:rsid w:val="00BA5DAB"/>
    <w:rsid w:val="00EB06AB"/>
    <w:rsid w:val="00ED5B82"/>
    <w:rsid w:val="00F5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concrete-union.ru</dc:creator>
  <cp:lastModifiedBy>concrete-union.ru</cp:lastModifiedBy>
  <cp:revision>1</cp:revision>
  <dcterms:created xsi:type="dcterms:W3CDTF">2021-08-23T09:00:00Z</dcterms:created>
  <dcterms:modified xsi:type="dcterms:W3CDTF">2021-08-23T09:33:00Z</dcterms:modified>
</cp:coreProperties>
</file>